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9D" w:rsidRPr="001A1CE9" w:rsidRDefault="00343B9D" w:rsidP="00343B9D">
      <w:pPr>
        <w:jc w:val="center"/>
        <w:rPr>
          <w:b/>
          <w:sz w:val="26"/>
          <w:szCs w:val="26"/>
        </w:rPr>
      </w:pPr>
      <w:r w:rsidRPr="001A1CE9">
        <w:rPr>
          <w:b/>
          <w:sz w:val="26"/>
          <w:szCs w:val="26"/>
        </w:rPr>
        <w:t>Положение о Конкурсе короткометражных видеороликов, утверждающих роль христианских нравственных ценностей в российском обществе</w:t>
      </w:r>
    </w:p>
    <w:p w:rsidR="00343B9D" w:rsidRDefault="00343B9D" w:rsidP="00343B9D"/>
    <w:p w:rsidR="00343B9D" w:rsidRPr="00343B9D" w:rsidRDefault="00343B9D" w:rsidP="00D079A3">
      <w:pPr>
        <w:pStyle w:val="a3"/>
        <w:numPr>
          <w:ilvl w:val="0"/>
          <w:numId w:val="1"/>
        </w:numPr>
        <w:jc w:val="both"/>
        <w:rPr>
          <w:b/>
        </w:rPr>
      </w:pPr>
      <w:r w:rsidRPr="00343B9D">
        <w:rPr>
          <w:b/>
        </w:rPr>
        <w:t>Цели и задачи Конкурса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Конкурс проходит в целях расширения свидетельства о христианских нравственных ценностях в </w:t>
      </w:r>
      <w:proofErr w:type="gramStart"/>
      <w:r>
        <w:t>российском</w:t>
      </w:r>
      <w:proofErr w:type="gramEnd"/>
      <w:r>
        <w:t xml:space="preserve"> </w:t>
      </w:r>
      <w:proofErr w:type="spellStart"/>
      <w:r>
        <w:t>медиапространстве</w:t>
      </w:r>
      <w:proofErr w:type="spellEnd"/>
      <w:r>
        <w:t>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Задачи Конкурса: </w:t>
      </w:r>
    </w:p>
    <w:p w:rsidR="00343B9D" w:rsidRDefault="00343B9D" w:rsidP="00D079A3">
      <w:pPr>
        <w:pStyle w:val="a3"/>
        <w:ind w:left="1125"/>
        <w:jc w:val="both"/>
      </w:pPr>
      <w:r>
        <w:t>— выявление наиболее актуальных, творчески состоятельных и интересных работ;</w:t>
      </w:r>
    </w:p>
    <w:p w:rsidR="00343B9D" w:rsidRDefault="00343B9D" w:rsidP="00D079A3">
      <w:pPr>
        <w:pStyle w:val="a3"/>
        <w:ind w:left="1125"/>
        <w:jc w:val="both"/>
      </w:pPr>
      <w:r>
        <w:t>— установления долгосрочного сотрудничества участников конкурса с Синодальным информационным отделом в деле свидетельства о христианских нравственных ценностях.</w:t>
      </w:r>
    </w:p>
    <w:p w:rsidR="00343B9D" w:rsidRDefault="00343B9D" w:rsidP="00D079A3">
      <w:pPr>
        <w:pStyle w:val="a3"/>
        <w:ind w:left="1125"/>
        <w:jc w:val="both"/>
      </w:pPr>
    </w:p>
    <w:p w:rsidR="00343B9D" w:rsidRDefault="00343B9D" w:rsidP="00D079A3">
      <w:pPr>
        <w:pStyle w:val="a3"/>
        <w:numPr>
          <w:ilvl w:val="0"/>
          <w:numId w:val="1"/>
        </w:numPr>
        <w:jc w:val="both"/>
        <w:rPr>
          <w:b/>
        </w:rPr>
      </w:pPr>
      <w:r w:rsidRPr="00343B9D">
        <w:rPr>
          <w:b/>
        </w:rPr>
        <w:t>Условия участия в Конкурсе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В Конкурсе могут принять участие любые правообладатели форматного </w:t>
      </w:r>
      <w:proofErr w:type="spellStart"/>
      <w:r>
        <w:t>контента</w:t>
      </w:r>
      <w:proofErr w:type="spellEnd"/>
      <w:r>
        <w:t>: частные лица, творческие коллективы, представители светских и православных СМИ, церковные и светские общественные организации, информационные подразделения епархий Русской Православной Церкви.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>Тематика работ, которые</w:t>
      </w:r>
      <w:r w:rsidR="00D079A3">
        <w:t xml:space="preserve"> </w:t>
      </w:r>
      <w:r>
        <w:t>могут быть представлены на Конкурс свободная, в ра</w:t>
      </w:r>
      <w:r>
        <w:t xml:space="preserve">мках заявленной темы Конкурса. 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На Конкурс могут быть представлены работы, созданные в период с 1 января 2014 года. 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>Каждый участник может прислать до пяти работ для участия в Конкурсе.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>Участие в Конкурсе осуществляется на безвозмездной основе.</w:t>
      </w:r>
    </w:p>
    <w:p w:rsidR="00963F02" w:rsidRDefault="00963F02" w:rsidP="00D079A3">
      <w:pPr>
        <w:pStyle w:val="a3"/>
        <w:ind w:left="1125"/>
        <w:jc w:val="both"/>
      </w:pPr>
    </w:p>
    <w:p w:rsidR="00343B9D" w:rsidRDefault="00343B9D" w:rsidP="00D079A3">
      <w:pPr>
        <w:pStyle w:val="a3"/>
        <w:numPr>
          <w:ilvl w:val="0"/>
          <w:numId w:val="1"/>
        </w:numPr>
        <w:jc w:val="both"/>
        <w:rPr>
          <w:b/>
        </w:rPr>
      </w:pPr>
      <w:r w:rsidRPr="00963F02">
        <w:rPr>
          <w:b/>
        </w:rPr>
        <w:t>Порядок организации и проведения Конкурса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>Конкурс проводится в один этап с 1 июля 2015 года до 1 декабря 2015 года. Заявки участников и конкурсные материалы принимаются до 1 ноября 2015 года включительно.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>Заявки, полученные после даты, указанной в п. 4.1., не рассматриваются и к участию в Конкурсе не допускаются.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Заявки участников и конкурсные материалы необходимо присылать по электронной почте на адрес </w:t>
      </w:r>
      <w:hyperlink r:id="rId5" w:history="1">
        <w:r w:rsidR="00D079A3" w:rsidRPr="00C23163">
          <w:rPr>
            <w:rStyle w:val="a4"/>
          </w:rPr>
          <w:t>miw@sinfo-mp.ru</w:t>
        </w:r>
      </w:hyperlink>
      <w:r w:rsidR="00D079A3">
        <w:t xml:space="preserve"> </w:t>
      </w:r>
      <w:r>
        <w:t>с пометкой в теме письма «Конкурс короткометражных роликов».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Результаты конкурса, полученные после проведения экспертных оценок, публикуются на сайте </w:t>
      </w:r>
      <w:hyperlink r:id="rId6" w:history="1">
        <w:r w:rsidR="00D079A3" w:rsidRPr="00C23163">
          <w:rPr>
            <w:rStyle w:val="a4"/>
          </w:rPr>
          <w:t>http://sinfo-mp.ru</w:t>
        </w:r>
      </w:hyperlink>
      <w:r>
        <w:t>.</w:t>
      </w:r>
    </w:p>
    <w:p w:rsidR="00343B9D" w:rsidRDefault="00343B9D" w:rsidP="00D079A3">
      <w:pPr>
        <w:pStyle w:val="a3"/>
        <w:numPr>
          <w:ilvl w:val="1"/>
          <w:numId w:val="1"/>
        </w:numPr>
        <w:jc w:val="both"/>
      </w:pPr>
      <w:r>
        <w:t>Торжественная церемония награждения победителей Конкурса состоится</w:t>
      </w:r>
      <w:r w:rsidR="00D079A3">
        <w:t xml:space="preserve"> </w:t>
      </w:r>
      <w:r>
        <w:t xml:space="preserve">во время проведения Рождественских чтений 25-27 января 2016 г. </w:t>
      </w:r>
    </w:p>
    <w:p w:rsidR="00D079A3" w:rsidRDefault="00343B9D" w:rsidP="00D079A3">
      <w:pPr>
        <w:pStyle w:val="a3"/>
        <w:numPr>
          <w:ilvl w:val="1"/>
          <w:numId w:val="1"/>
        </w:numPr>
        <w:jc w:val="both"/>
      </w:pPr>
      <w:r>
        <w:t xml:space="preserve">Все материалы, представленные на конкурс, обратно не возвращаются. Направив Заявку на участие в конкурсе, участник дает официальное согласие на безвозмездное использование организаторами предоставленных на конкурс </w:t>
      </w:r>
      <w:proofErr w:type="gramStart"/>
      <w:r>
        <w:t>материалов</w:t>
      </w:r>
      <w:proofErr w:type="gramEnd"/>
      <w:r>
        <w:t xml:space="preserve"> на период проведения конкурса.</w:t>
      </w:r>
    </w:p>
    <w:p w:rsidR="00D079A3" w:rsidRDefault="00343B9D" w:rsidP="00D079A3">
      <w:pPr>
        <w:pStyle w:val="a3"/>
        <w:ind w:left="1125"/>
        <w:jc w:val="both"/>
      </w:pPr>
      <w:r>
        <w:t xml:space="preserve">Организаторы конкурса гарантируют, что присланные материалы будут использованы исключительно в целях конкурса. </w:t>
      </w:r>
      <w:proofErr w:type="gramStart"/>
      <w:r>
        <w:t>Любое иное использование материалов возможно только после проведения дополнительных переговоров и с письменного согласие авторов материалов.</w:t>
      </w:r>
      <w:r w:rsidR="00D079A3">
        <w:t xml:space="preserve"> </w:t>
      </w:r>
      <w:proofErr w:type="gramEnd"/>
    </w:p>
    <w:p w:rsidR="00D079A3" w:rsidRDefault="00343B9D" w:rsidP="00D079A3">
      <w:pPr>
        <w:pStyle w:val="a3"/>
        <w:ind w:left="1125"/>
        <w:jc w:val="both"/>
      </w:pPr>
      <w:r>
        <w:t>Участник не может требовать от организаторов конкурса какой-либо компенсации или платы за использование и демонстрацию своих материалов.</w:t>
      </w:r>
    </w:p>
    <w:p w:rsidR="00D079A3" w:rsidRDefault="00343B9D" w:rsidP="00D079A3">
      <w:pPr>
        <w:pStyle w:val="a3"/>
        <w:ind w:left="1125"/>
        <w:jc w:val="both"/>
      </w:pPr>
      <w:r>
        <w:t>Оргкомитет Конкурса оставляет за собой право публикации материалов Конкурса в рамках подведения итогов конкурса.</w:t>
      </w:r>
    </w:p>
    <w:p w:rsidR="00D079A3" w:rsidRDefault="00343B9D" w:rsidP="00D079A3">
      <w:pPr>
        <w:pStyle w:val="a3"/>
        <w:numPr>
          <w:ilvl w:val="1"/>
          <w:numId w:val="1"/>
        </w:numPr>
        <w:jc w:val="both"/>
      </w:pPr>
      <w:r>
        <w:lastRenderedPageBreak/>
        <w:t>Участники Конкурса гарантируют соблюдение авторских прав в присланных на Конкурс работах и обязуются решать все возможные спорные вопросы по этому поводу самостоятельно.</w:t>
      </w:r>
    </w:p>
    <w:p w:rsidR="00343B9D" w:rsidRDefault="00343B9D" w:rsidP="00D079A3">
      <w:pPr>
        <w:pStyle w:val="a3"/>
        <w:ind w:left="1125"/>
        <w:jc w:val="both"/>
      </w:pPr>
      <w:r>
        <w:t>Участники конкурса дают свое согласие на обработку своих персональных данных: фамилии, имени, отчества, года и места рождения, почтового адреса, абонентского номера, адресов электронной почты и сайта в сети «Интернет», сведений о профессии и иных персональных данных, сообщенных участником конкурса.</w:t>
      </w:r>
    </w:p>
    <w:p w:rsidR="00343B9D" w:rsidRDefault="00343B9D" w:rsidP="00D079A3">
      <w:pPr>
        <w:jc w:val="both"/>
      </w:pPr>
    </w:p>
    <w:p w:rsidR="00343B9D" w:rsidRPr="00D079A3" w:rsidRDefault="00343B9D" w:rsidP="00D079A3">
      <w:pPr>
        <w:jc w:val="center"/>
        <w:rPr>
          <w:b/>
          <w:i/>
        </w:rPr>
      </w:pPr>
      <w:r w:rsidRPr="00D079A3">
        <w:rPr>
          <w:b/>
          <w:i/>
        </w:rPr>
        <w:t>Содержательные требования к предоставляемым материалам</w:t>
      </w:r>
    </w:p>
    <w:p w:rsidR="00343B9D" w:rsidRPr="00D079A3" w:rsidRDefault="00343B9D" w:rsidP="00D079A3">
      <w:pPr>
        <w:jc w:val="center"/>
        <w:rPr>
          <w:b/>
          <w:i/>
        </w:rPr>
      </w:pPr>
      <w:r w:rsidRPr="00D079A3">
        <w:rPr>
          <w:b/>
          <w:i/>
        </w:rPr>
        <w:t>(удовлетворение одному или нескольким требованиям)</w:t>
      </w:r>
    </w:p>
    <w:p w:rsidR="00343B9D" w:rsidRDefault="00343B9D" w:rsidP="00D079A3">
      <w:pPr>
        <w:jc w:val="both"/>
      </w:pPr>
    </w:p>
    <w:p w:rsidR="00343B9D" w:rsidRDefault="00343B9D" w:rsidP="00D079A3">
      <w:pPr>
        <w:jc w:val="both"/>
      </w:pPr>
      <w:r>
        <w:t>Ролик должен быть направлен на утверждение традиционных христианских нравственных ценностей с целью чего может, например, включать;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>Популярное изложение отдельных частей евангельской истории;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>Популярное изложение догматов православной веры;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>Популяризация семейных ценностей;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>Популяризация участия молодежи в волонтерской деятельности;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>Примеры достойного, в том числе геройского, религиозно мотивированного поведения;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>Презентацию социального служения церковных и частных организаций</w:t>
      </w:r>
      <w:r w:rsidR="00056671">
        <w:t>.</w:t>
      </w:r>
    </w:p>
    <w:p w:rsidR="00343B9D" w:rsidRDefault="00343B9D" w:rsidP="00D079A3">
      <w:pPr>
        <w:jc w:val="both"/>
      </w:pPr>
    </w:p>
    <w:p w:rsidR="00343B9D" w:rsidRPr="00D079A3" w:rsidRDefault="00343B9D" w:rsidP="00D079A3">
      <w:pPr>
        <w:pStyle w:val="a3"/>
        <w:ind w:left="0"/>
        <w:jc w:val="center"/>
        <w:rPr>
          <w:b/>
          <w:i/>
        </w:rPr>
      </w:pPr>
      <w:r w:rsidRPr="00D079A3">
        <w:rPr>
          <w:b/>
          <w:i/>
        </w:rPr>
        <w:t>Технические требования к предоставляемым материалам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r>
        <w:t xml:space="preserve">На Конкурс принимаются </w:t>
      </w:r>
      <w:proofErr w:type="spellStart"/>
      <w:r>
        <w:t>видеофайлы</w:t>
      </w:r>
      <w:proofErr w:type="spellEnd"/>
      <w:r>
        <w:t xml:space="preserve"> в формате .</w:t>
      </w:r>
      <w:proofErr w:type="spellStart"/>
      <w:r>
        <w:t>avi</w:t>
      </w:r>
      <w:proofErr w:type="spellEnd"/>
      <w:r>
        <w:t xml:space="preserve">. </w:t>
      </w:r>
    </w:p>
    <w:p w:rsidR="00343B9D" w:rsidRDefault="00343B9D" w:rsidP="00D079A3">
      <w:pPr>
        <w:pStyle w:val="a3"/>
        <w:numPr>
          <w:ilvl w:val="0"/>
          <w:numId w:val="2"/>
        </w:numPr>
        <w:jc w:val="both"/>
      </w:pPr>
      <w:proofErr w:type="spellStart"/>
      <w:r>
        <w:t>Тайминг</w:t>
      </w:r>
      <w:proofErr w:type="spellEnd"/>
      <w:r>
        <w:t xml:space="preserve"> конкурсных работ – от 1 мин. до 4 мин. </w:t>
      </w:r>
    </w:p>
    <w:p w:rsidR="00D079A3" w:rsidRDefault="00343B9D" w:rsidP="00D079A3">
      <w:pPr>
        <w:pStyle w:val="a3"/>
        <w:numPr>
          <w:ilvl w:val="0"/>
          <w:numId w:val="2"/>
        </w:numPr>
        <w:jc w:val="both"/>
      </w:pPr>
      <w:r>
        <w:t xml:space="preserve">Для участия в Конкурсе каждая работа должна сопровождаться файлом </w:t>
      </w:r>
      <w:proofErr w:type="spellStart"/>
      <w:r>
        <w:t>Word</w:t>
      </w:r>
      <w:proofErr w:type="spellEnd"/>
      <w:r>
        <w:t xml:space="preserve"> с текстовым описанием работы. Описание должно включать:</w:t>
      </w:r>
    </w:p>
    <w:p w:rsidR="00D079A3" w:rsidRDefault="00343B9D" w:rsidP="00D079A3">
      <w:pPr>
        <w:pStyle w:val="a3"/>
        <w:ind w:left="1065"/>
        <w:jc w:val="both"/>
      </w:pPr>
      <w:r>
        <w:t>— краткое изложение темы работы (1-2 абзаца)</w:t>
      </w:r>
    </w:p>
    <w:p w:rsidR="00D079A3" w:rsidRDefault="00343B9D" w:rsidP="00D079A3">
      <w:pPr>
        <w:pStyle w:val="a3"/>
        <w:ind w:left="1065"/>
        <w:jc w:val="both"/>
      </w:pPr>
      <w:r>
        <w:t xml:space="preserve">— точный </w:t>
      </w:r>
      <w:proofErr w:type="spellStart"/>
      <w:r>
        <w:t>тайминг</w:t>
      </w:r>
      <w:proofErr w:type="spellEnd"/>
    </w:p>
    <w:p w:rsidR="00D079A3" w:rsidRDefault="00343B9D" w:rsidP="00D079A3">
      <w:pPr>
        <w:pStyle w:val="a3"/>
        <w:ind w:left="1065"/>
        <w:jc w:val="both"/>
      </w:pPr>
      <w:r>
        <w:t>— сведения об авторах и производителях работы</w:t>
      </w:r>
    </w:p>
    <w:p w:rsidR="00343B9D" w:rsidRDefault="00343B9D" w:rsidP="00D079A3">
      <w:pPr>
        <w:pStyle w:val="a3"/>
        <w:ind w:left="1065"/>
        <w:jc w:val="both"/>
      </w:pPr>
      <w:r>
        <w:t xml:space="preserve">— контактную информацию правообладателя. </w:t>
      </w:r>
    </w:p>
    <w:p w:rsidR="00D079A3" w:rsidRDefault="00343B9D" w:rsidP="00D079A3">
      <w:pPr>
        <w:pStyle w:val="a3"/>
        <w:numPr>
          <w:ilvl w:val="0"/>
          <w:numId w:val="2"/>
        </w:numPr>
        <w:jc w:val="both"/>
      </w:pPr>
      <w:r>
        <w:t xml:space="preserve">В случае если представляемая на Конкурс работа была опубликована (вышла в эфир) на одном или нескольких телеканалах, это должно быть подтверждено эфирной справкой (справками) установленного образца. </w:t>
      </w:r>
    </w:p>
    <w:p w:rsidR="00D079A3" w:rsidRDefault="00343B9D" w:rsidP="00D079A3">
      <w:pPr>
        <w:pStyle w:val="a3"/>
        <w:ind w:left="1065"/>
        <w:jc w:val="both"/>
      </w:pPr>
      <w:r>
        <w:t xml:space="preserve">В случае если представляемая на Конкурс работа была размещена в сети Интернет, необходимо приложить </w:t>
      </w:r>
      <w:proofErr w:type="spellStart"/>
      <w:r>
        <w:t>скриншот</w:t>
      </w:r>
      <w:proofErr w:type="spellEnd"/>
      <w:r>
        <w:t xml:space="preserve"> (</w:t>
      </w:r>
      <w:proofErr w:type="spellStart"/>
      <w:r>
        <w:t>скриншоты</w:t>
      </w:r>
      <w:proofErr w:type="spellEnd"/>
      <w:r>
        <w:t xml:space="preserve">) соответствующей </w:t>
      </w:r>
      <w:proofErr w:type="spellStart"/>
      <w:proofErr w:type="gramStart"/>
      <w:r>
        <w:t>интернет-страницы</w:t>
      </w:r>
      <w:proofErr w:type="spellEnd"/>
      <w:proofErr w:type="gramEnd"/>
      <w:r>
        <w:t xml:space="preserve">, который подтверждал бы дату публикации работы, количество просмотров и (если есть) число </w:t>
      </w:r>
      <w:proofErr w:type="spellStart"/>
      <w:r>
        <w:t>расшариваний</w:t>
      </w:r>
      <w:proofErr w:type="spellEnd"/>
      <w:r>
        <w:t xml:space="preserve"> (</w:t>
      </w:r>
      <w:proofErr w:type="spellStart"/>
      <w:r>
        <w:t>републикаций</w:t>
      </w:r>
      <w:proofErr w:type="spellEnd"/>
      <w:r>
        <w:t xml:space="preserve">) работы (ссылок на работу). </w:t>
      </w:r>
    </w:p>
    <w:p w:rsidR="00343B9D" w:rsidRDefault="00343B9D" w:rsidP="00D079A3">
      <w:pPr>
        <w:pStyle w:val="a3"/>
        <w:ind w:left="1065"/>
        <w:jc w:val="both"/>
      </w:pPr>
      <w:r>
        <w:t>Если произведение было опубликовано на разных площадках, как в телеэфире, так и в интернете, то следует приложить подтверждающие документы по всем публикациям.</w:t>
      </w:r>
    </w:p>
    <w:p w:rsidR="00343B9D" w:rsidRDefault="00343B9D" w:rsidP="00D079A3">
      <w:pPr>
        <w:jc w:val="both"/>
      </w:pPr>
    </w:p>
    <w:p w:rsidR="009419A1" w:rsidRDefault="00343B9D" w:rsidP="00D079A3">
      <w:pPr>
        <w:jc w:val="both"/>
      </w:pPr>
      <w:r w:rsidRPr="00D079A3">
        <w:rPr>
          <w:i/>
          <w:u w:val="single"/>
        </w:rPr>
        <w:t>ВНИМАНИЕ!</w:t>
      </w:r>
      <w:r>
        <w:t xml:space="preserve"> Количество просмотров конкурсной работы в Интернете и качество продвижения работы являются важными, но не решающими факторами при определении победителя.</w:t>
      </w:r>
    </w:p>
    <w:sectPr w:rsidR="009419A1" w:rsidSect="0089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D1C"/>
    <w:multiLevelType w:val="hybridMultilevel"/>
    <w:tmpl w:val="F1FE61BC"/>
    <w:lvl w:ilvl="0" w:tplc="A782BA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B2C5E"/>
    <w:multiLevelType w:val="multilevel"/>
    <w:tmpl w:val="CEECC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B9D"/>
    <w:rsid w:val="00056671"/>
    <w:rsid w:val="001A1CE9"/>
    <w:rsid w:val="00343B9D"/>
    <w:rsid w:val="008964B5"/>
    <w:rsid w:val="00963F02"/>
    <w:rsid w:val="009A093F"/>
    <w:rsid w:val="00BF67FE"/>
    <w:rsid w:val="00CF1640"/>
    <w:rsid w:val="00D079A3"/>
    <w:rsid w:val="00DD61C0"/>
    <w:rsid w:val="00E12221"/>
    <w:rsid w:val="00E646E3"/>
    <w:rsid w:val="00EA4715"/>
    <w:rsid w:val="00FE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E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7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nfo-mp.ru" TargetMode="External"/><Relationship Id="rId5" Type="http://schemas.openxmlformats.org/officeDocument/2006/relationships/hyperlink" Target="mailto:miw@sinfo-m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</dc:creator>
  <cp:lastModifiedBy>Данилов</cp:lastModifiedBy>
  <cp:revision>2</cp:revision>
  <dcterms:created xsi:type="dcterms:W3CDTF">2015-06-24T14:28:00Z</dcterms:created>
  <dcterms:modified xsi:type="dcterms:W3CDTF">2015-06-24T14:48:00Z</dcterms:modified>
</cp:coreProperties>
</file>